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47" w:rsidRPr="00741047" w:rsidRDefault="00741047" w:rsidP="00741047">
      <w:pPr>
        <w:rPr>
          <w:b/>
        </w:rPr>
      </w:pPr>
      <w:r w:rsidRPr="00741047">
        <w:rPr>
          <w:b/>
        </w:rPr>
        <w:t>O artystach</w:t>
      </w:r>
    </w:p>
    <w:p w:rsidR="00741047" w:rsidRDefault="00741047" w:rsidP="00741047">
      <w:r w:rsidRPr="00741047">
        <w:rPr>
          <w:b/>
        </w:rPr>
        <w:t xml:space="preserve">Anna </w:t>
      </w:r>
      <w:proofErr w:type="spellStart"/>
      <w:r w:rsidRPr="00741047">
        <w:rPr>
          <w:b/>
        </w:rPr>
        <w:t>Kropiowska</w:t>
      </w:r>
      <w:proofErr w:type="spellEnd"/>
      <w:r>
        <w:t xml:space="preserve"> urodziła się w Tarnowie, w tym mieście ukończyła Państwowe Liceum Sztuk Plastyczne i tutaj kształtowała swoją wrażliwość artystyczną, kontynuując później dalszą edukację w tym kierunku na Wydziale Malarstwa Akademii Sztuk Pięknych w Krakowie w pracowni prof. Zbysława Maciejewskiego, a następnie w latach 1998 – 2002 na Wydziale Malarstwa w </w:t>
      </w:r>
      <w:proofErr w:type="spellStart"/>
      <w:r>
        <w:t>Ecole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</w:t>
      </w:r>
      <w:proofErr w:type="spellStart"/>
      <w:r>
        <w:t>Superieure</w:t>
      </w:r>
      <w:proofErr w:type="spellEnd"/>
      <w:r>
        <w:t xml:space="preserve"> des </w:t>
      </w:r>
      <w:proofErr w:type="spellStart"/>
      <w:r>
        <w:t>Beaux-Arts</w:t>
      </w:r>
      <w:proofErr w:type="spellEnd"/>
      <w:r>
        <w:t xml:space="preserve"> w Paryżu. Z tym miastem związała swoje dalsze życie na niemal 15 lat. W tym czasie brała udział w licznych plenerach i wystawach wyjeżdżając m. in. na południe Francji, do </w:t>
      </w:r>
      <w:proofErr w:type="spellStart"/>
      <w:r>
        <w:t>Giverny</w:t>
      </w:r>
      <w:proofErr w:type="spellEnd"/>
      <w:r>
        <w:t xml:space="preserve">, do Bretanii, kilkakrotnie organizowała swoje wystawy także w Polsce (m. in. w Tarnowie, Krakowie i Katowicach), oraz w Brukseli w Polskim Konsulacie podczas Dni Kultury Polskiej. Twórczość artystyczna Anny </w:t>
      </w:r>
      <w:proofErr w:type="spellStart"/>
      <w:r>
        <w:t>Kropiowskiej</w:t>
      </w:r>
      <w:proofErr w:type="spellEnd"/>
      <w:r>
        <w:t xml:space="preserve"> to w dużej mierze jej ulubiona tematyka pejzażowa z wpisaną w nią architekturą, którą z dużą kolorystyczną wrażliwością utrwala stosując najczęściej akryl, pastel, akwarelę i olej. Motywy pejzażowe, fragmenty florystyczne są także tematem jej ogromnych realizacji tzw. murali, które z wielkim powodzeniem realizowała przez kilka lat we Francji, głównie w Paryżu, gdzie na trwale wpisały się w panoramę tego miasta. Od kilku lat miejscem bliskim jej sercu stał się północny region Francji – Bretania, w której spędzała niemal każdą wolną chwilę by odpocząć i zwolnić nieco tempo jakie wymuszało życie w paryskiej metropolii. Region ten jest niezwykle urzekający i ciekawy, ma bogatą historię, kulturę, sztukę i obyczaje – często bardzo podobne do naszych polskich.  „Jest tam jakaś niezwykła magia, która działa w niewyjaśniony sposób, która przyciąga i sprawia, że chce się tam wracać” – często tak o Bretanii mówiła Anna </w:t>
      </w:r>
      <w:proofErr w:type="spellStart"/>
      <w:r>
        <w:t>Kropiowska</w:t>
      </w:r>
      <w:proofErr w:type="spellEnd"/>
      <w:r>
        <w:t>. Jak wielka jest to siła i magia, mogła się o tym przekonać w ostatnim czasie, kiedy podjęła decyzję o zamieszkaniu właśnie w Bretanii.</w:t>
      </w:r>
    </w:p>
    <w:p w:rsidR="00741047" w:rsidRDefault="00741047" w:rsidP="00741047">
      <w:r>
        <w:t xml:space="preserve"> Na przestrzeni ostatnich dwóch stuleci w Bretanii powstało szereg znaczących dla polskiej historii  i historii sztuki dzieł. Powstają one także współcześnie dlatego warto pokazując je przybliżać polskiemu społeczeństwu piękno i bogactwo tego regionu. Na wystawie „Miejsca niezwykłe – Bretania” zaprezentujemy około 50 prac Anny </w:t>
      </w:r>
      <w:proofErr w:type="spellStart"/>
      <w:r>
        <w:t>Kropiowskiej</w:t>
      </w:r>
      <w:proofErr w:type="spellEnd"/>
      <w:r>
        <w:t>. Obok obrazów będą także rysunki pokazujące  życie codzienne współczesnych Bretończyków, ich pracę, odpoczynek, przywiązanie do tradycji przejawiające się  m. in. w noszeniu z wielkim szacunkiem i pietyzmem  strojów regionalnych. Prace te są owocem ogromnej wrażliwości Autorki, która w ten sposób  oddaje i przybliża klimat duchowy i kulturowy tego regionu - miejsca niezwykłego jakim jest Bretania.</w:t>
      </w:r>
    </w:p>
    <w:p w:rsidR="00741047" w:rsidRDefault="00741047" w:rsidP="00741047"/>
    <w:p w:rsidR="00741047" w:rsidRPr="00741047" w:rsidRDefault="00741047" w:rsidP="00741047">
      <w:pPr>
        <w:rPr>
          <w:b/>
        </w:rPr>
      </w:pPr>
      <w:proofErr w:type="spellStart"/>
      <w:r w:rsidRPr="00741047">
        <w:rPr>
          <w:b/>
        </w:rPr>
        <w:t>Octuor</w:t>
      </w:r>
      <w:proofErr w:type="spellEnd"/>
      <w:r w:rsidRPr="00741047">
        <w:rPr>
          <w:b/>
        </w:rPr>
        <w:t xml:space="preserve"> de </w:t>
      </w:r>
      <w:proofErr w:type="spellStart"/>
      <w:r w:rsidRPr="00741047">
        <w:rPr>
          <w:b/>
        </w:rPr>
        <w:t>violoncelles</w:t>
      </w:r>
      <w:proofErr w:type="spellEnd"/>
      <w:r w:rsidRPr="00741047">
        <w:rPr>
          <w:b/>
        </w:rPr>
        <w:t xml:space="preserve"> de </w:t>
      </w:r>
      <w:proofErr w:type="spellStart"/>
      <w:r w:rsidRPr="00741047">
        <w:rPr>
          <w:b/>
        </w:rPr>
        <w:t>Besancon</w:t>
      </w:r>
      <w:proofErr w:type="spellEnd"/>
      <w:r w:rsidRPr="00741047">
        <w:rPr>
          <w:b/>
        </w:rPr>
        <w:t xml:space="preserve"> - Oktet wiolonczelowy z </w:t>
      </w:r>
      <w:proofErr w:type="spellStart"/>
      <w:r w:rsidRPr="00741047">
        <w:rPr>
          <w:b/>
        </w:rPr>
        <w:t>Besancon</w:t>
      </w:r>
      <w:proofErr w:type="spellEnd"/>
      <w:r w:rsidRPr="00741047">
        <w:rPr>
          <w:b/>
        </w:rPr>
        <w:t xml:space="preserve">  </w:t>
      </w:r>
    </w:p>
    <w:p w:rsidR="00741047" w:rsidRDefault="00741047" w:rsidP="00741047">
      <w:r>
        <w:t xml:space="preserve">Powstał przed sześciu laty z inicjatywy  Emmanuela Boulanger profesora w Szkole Muzycznej w </w:t>
      </w:r>
      <w:proofErr w:type="spellStart"/>
      <w:r>
        <w:t>Besançon</w:t>
      </w:r>
      <w:proofErr w:type="spellEnd"/>
      <w:r>
        <w:t xml:space="preserve"> (</w:t>
      </w:r>
      <w:proofErr w:type="spellStart"/>
      <w:r>
        <w:t>Conservatoire</w:t>
      </w:r>
      <w:proofErr w:type="spellEnd"/>
      <w:r>
        <w:t xml:space="preserve"> à </w:t>
      </w:r>
      <w:proofErr w:type="spellStart"/>
      <w:r>
        <w:t>Rayonnement</w:t>
      </w:r>
      <w:proofErr w:type="spellEnd"/>
      <w:r>
        <w:t xml:space="preserve"> </w:t>
      </w:r>
      <w:proofErr w:type="spellStart"/>
      <w:r>
        <w:t>Régional</w:t>
      </w:r>
      <w:proofErr w:type="spellEnd"/>
      <w:r>
        <w:t xml:space="preserve"> de </w:t>
      </w:r>
      <w:proofErr w:type="spellStart"/>
      <w:r>
        <w:t>Besançon</w:t>
      </w:r>
      <w:proofErr w:type="spellEnd"/>
      <w:r>
        <w:t xml:space="preserve">). W skład tego zespołu  wchodzą najbardziej doświadczeni uczniowie i absolwenci tej Szkoły Muzycznej wraz z ich  profesorem, </w:t>
      </w:r>
      <w:proofErr w:type="spellStart"/>
      <w:r>
        <w:t>ktory</w:t>
      </w:r>
      <w:proofErr w:type="spellEnd"/>
      <w:r>
        <w:t xml:space="preserve"> dokonuje transkrypcji wszystkich granych utworów na osiem wiolonczel. Zespół koncertuje regularnie w </w:t>
      </w:r>
      <w:proofErr w:type="spellStart"/>
      <w:r>
        <w:t>Besancon</w:t>
      </w:r>
      <w:proofErr w:type="spellEnd"/>
      <w:r>
        <w:t xml:space="preserve"> oraz w innych miastach Francji jak również za granicą.</w:t>
      </w:r>
    </w:p>
    <w:p w:rsidR="00741047" w:rsidRDefault="00741047" w:rsidP="00741047">
      <w:r>
        <w:t>W skład zespołu wchodzą:</w:t>
      </w:r>
    </w:p>
    <w:p w:rsidR="00741047" w:rsidRDefault="00741047" w:rsidP="00741047">
      <w:proofErr w:type="spellStart"/>
      <w:r>
        <w:t>Anaïs</w:t>
      </w:r>
      <w:proofErr w:type="spellEnd"/>
      <w:r>
        <w:t xml:space="preserve"> DULCHE </w:t>
      </w:r>
    </w:p>
    <w:p w:rsidR="00741047" w:rsidRDefault="00741047" w:rsidP="00741047">
      <w:proofErr w:type="spellStart"/>
      <w:r>
        <w:t>Lison</w:t>
      </w:r>
      <w:proofErr w:type="spellEnd"/>
      <w:r>
        <w:t xml:space="preserve"> SCHERRER </w:t>
      </w:r>
    </w:p>
    <w:p w:rsidR="00741047" w:rsidRDefault="00741047" w:rsidP="00741047">
      <w:r>
        <w:t>Aniela CORNET</w:t>
      </w:r>
    </w:p>
    <w:p w:rsidR="00741047" w:rsidRDefault="00741047" w:rsidP="00741047">
      <w:r>
        <w:t>Robin KOWALSKI</w:t>
      </w:r>
    </w:p>
    <w:p w:rsidR="00741047" w:rsidRDefault="00741047" w:rsidP="00741047">
      <w:proofErr w:type="spellStart"/>
      <w:r>
        <w:t>Lyce</w:t>
      </w:r>
      <w:proofErr w:type="spellEnd"/>
      <w:r>
        <w:t xml:space="preserve"> RODRIGUEZ </w:t>
      </w:r>
    </w:p>
    <w:p w:rsidR="00741047" w:rsidRDefault="00741047" w:rsidP="00741047">
      <w:proofErr w:type="spellStart"/>
      <w:r>
        <w:lastRenderedPageBreak/>
        <w:t>Juliette</w:t>
      </w:r>
      <w:proofErr w:type="spellEnd"/>
      <w:r>
        <w:t xml:space="preserve"> HUBERT </w:t>
      </w:r>
    </w:p>
    <w:p w:rsidR="00741047" w:rsidRDefault="00741047" w:rsidP="00741047">
      <w:proofErr w:type="spellStart"/>
      <w:r>
        <w:t>Constance</w:t>
      </w:r>
      <w:proofErr w:type="spellEnd"/>
      <w:r>
        <w:t xml:space="preserve"> CUCHE </w:t>
      </w:r>
    </w:p>
    <w:p w:rsidR="00741047" w:rsidRDefault="00741047" w:rsidP="00741047">
      <w:r>
        <w:t>Emmanuel BOULANGER</w:t>
      </w:r>
    </w:p>
    <w:p w:rsidR="00741047" w:rsidRDefault="00741047" w:rsidP="00741047"/>
    <w:p w:rsidR="00741047" w:rsidRDefault="00741047" w:rsidP="00741047">
      <w:bookmarkStart w:id="0" w:name="_GoBack"/>
      <w:r w:rsidRPr="00741047">
        <w:rPr>
          <w:b/>
        </w:rPr>
        <w:t>Emmanuel BOULANGER</w:t>
      </w:r>
      <w:r>
        <w:t xml:space="preserve"> </w:t>
      </w:r>
      <w:bookmarkEnd w:id="0"/>
      <w:r>
        <w:t>- wiolonczelista, pedagog, kompozytor.</w:t>
      </w:r>
    </w:p>
    <w:p w:rsidR="00741047" w:rsidRDefault="00741047" w:rsidP="00741047">
      <w:r>
        <w:t>Z</w:t>
      </w:r>
      <w:r>
        <w:t xml:space="preserve">ostał przyjęty do CNSMD </w:t>
      </w:r>
      <w:proofErr w:type="spellStart"/>
      <w:r>
        <w:t>Conservatoire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de </w:t>
      </w:r>
      <w:proofErr w:type="spellStart"/>
      <w:r>
        <w:t>Musique</w:t>
      </w:r>
      <w:proofErr w:type="spellEnd"/>
      <w:r>
        <w:t xml:space="preserve"> et de </w:t>
      </w:r>
      <w:proofErr w:type="spellStart"/>
      <w:r>
        <w:t>Danse</w:t>
      </w:r>
      <w:proofErr w:type="spellEnd"/>
      <w:r>
        <w:t xml:space="preserve"> w Paryżu ( Państwowe Konserwatorium Muzyki i Tańca w </w:t>
      </w:r>
      <w:r>
        <w:t>Paryżu</w:t>
      </w:r>
      <w:r>
        <w:t xml:space="preserve">) w czternastym roku </w:t>
      </w:r>
      <w:r>
        <w:t>życia</w:t>
      </w:r>
      <w:r>
        <w:t xml:space="preserve"> do klasy wiolonczeli. Umiejętność gry na wiolonczeli kształcił również u słynnego wiolonczelisty </w:t>
      </w:r>
      <w:proofErr w:type="spellStart"/>
      <w:r>
        <w:t>André</w:t>
      </w:r>
      <w:proofErr w:type="spellEnd"/>
      <w:r>
        <w:t xml:space="preserve"> Navarry oraz </w:t>
      </w:r>
      <w:proofErr w:type="spellStart"/>
      <w:r>
        <w:t>Mischy</w:t>
      </w:r>
      <w:proofErr w:type="spellEnd"/>
      <w:r>
        <w:t xml:space="preserve"> </w:t>
      </w:r>
      <w:proofErr w:type="spellStart"/>
      <w:r>
        <w:t>Maisky</w:t>
      </w:r>
      <w:proofErr w:type="spellEnd"/>
      <w:r>
        <w:t>.</w:t>
      </w:r>
    </w:p>
    <w:p w:rsidR="00741047" w:rsidRDefault="00741047" w:rsidP="00741047">
      <w:r>
        <w:t>W 1991 otrzymał w Konserwatorium (CNSMD) pierwszą nagrodę w kategorii wiolonczeli i w kategorii muzyki kameralnej.</w:t>
      </w:r>
    </w:p>
    <w:p w:rsidR="00741047" w:rsidRDefault="00741047" w:rsidP="00741047">
      <w:r>
        <w:t>Od 1989 zaczął rozwijać działalność koncertowa jako solista i towarzyszył również  innym zespołom   we Francji  i za granica ( USA, Niemcy, Kanada, Rosja, Maroko).</w:t>
      </w:r>
    </w:p>
    <w:p w:rsidR="00741047" w:rsidRDefault="00741047" w:rsidP="00741047">
      <w:r>
        <w:t>W 2003 został przyjęty do Stowarzyszenia Autorów, Kompozytorów i Wydawców jako kompozytor.</w:t>
      </w:r>
    </w:p>
    <w:p w:rsidR="009F0985" w:rsidRDefault="00741047" w:rsidP="00741047">
      <w:r>
        <w:t xml:space="preserve">Obecnie Emmanuel Boulanger jest profesorem wiolonczeli w Szkole Muzycznej w </w:t>
      </w:r>
      <w:proofErr w:type="spellStart"/>
      <w:r>
        <w:t>Besancon</w:t>
      </w:r>
      <w:proofErr w:type="spellEnd"/>
      <w:r>
        <w:t xml:space="preserve"> (</w:t>
      </w:r>
      <w:proofErr w:type="spellStart"/>
      <w:r>
        <w:t>Conservatoire</w:t>
      </w:r>
      <w:proofErr w:type="spellEnd"/>
      <w:r>
        <w:t xml:space="preserve"> à </w:t>
      </w:r>
      <w:proofErr w:type="spellStart"/>
      <w:r>
        <w:t>Rayonnement</w:t>
      </w:r>
      <w:proofErr w:type="spellEnd"/>
      <w:r>
        <w:t xml:space="preserve"> </w:t>
      </w:r>
      <w:proofErr w:type="spellStart"/>
      <w:r>
        <w:t>Régional</w:t>
      </w:r>
      <w:proofErr w:type="spellEnd"/>
      <w:r>
        <w:t xml:space="preserve"> de </w:t>
      </w:r>
      <w:proofErr w:type="spellStart"/>
      <w:r>
        <w:t>Besançon</w:t>
      </w:r>
      <w:proofErr w:type="spellEnd"/>
      <w:r>
        <w:t xml:space="preserve">). Tu z jego inicjatywy powstał </w:t>
      </w:r>
      <w:proofErr w:type="spellStart"/>
      <w:r>
        <w:t>Octuor</w:t>
      </w:r>
      <w:proofErr w:type="spellEnd"/>
      <w:r>
        <w:t xml:space="preserve"> de </w:t>
      </w:r>
      <w:proofErr w:type="spellStart"/>
      <w:r>
        <w:t>violoncelles</w:t>
      </w:r>
      <w:proofErr w:type="spellEnd"/>
      <w:r>
        <w:t xml:space="preserve"> de </w:t>
      </w:r>
      <w:proofErr w:type="spellStart"/>
      <w:r>
        <w:t>Besancon</w:t>
      </w:r>
      <w:proofErr w:type="spellEnd"/>
      <w:r>
        <w:t xml:space="preserve"> - Oktet wiolonczelowy.</w:t>
      </w:r>
    </w:p>
    <w:sectPr w:rsidR="009F0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47"/>
    <w:rsid w:val="00741047"/>
    <w:rsid w:val="009F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D1C16-C705-4BA7-ACEC-EFF0717B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Pulit</dc:creator>
  <cp:keywords/>
  <dc:description/>
  <cp:lastModifiedBy>Grzegorz Pulit</cp:lastModifiedBy>
  <cp:revision>1</cp:revision>
  <dcterms:created xsi:type="dcterms:W3CDTF">2014-04-23T07:46:00Z</dcterms:created>
  <dcterms:modified xsi:type="dcterms:W3CDTF">2014-04-23T07:47:00Z</dcterms:modified>
</cp:coreProperties>
</file>